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0" w:rsidRDefault="007025A8" w:rsidP="007025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libri"/>
          <w:color w:val="000000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752;visibility:hidden">
            <o:lock v:ext="edit" selection="t"/>
          </v:shape>
        </w:pict>
      </w:r>
      <w:r>
        <w:rPr>
          <w:rFonts w:cs="Calibri"/>
          <w:b/>
          <w:i/>
          <w:color w:val="000000"/>
          <w:sz w:val="28"/>
          <w:szCs w:val="28"/>
        </w:rPr>
        <w:t xml:space="preserve">ROTINA SEMANAL DO TRABALHO PEDAGÓGICO - Atividades Remotas-Data: </w:t>
      </w:r>
      <w:r>
        <w:rPr>
          <w:rFonts w:cs="Calibri"/>
          <w:b/>
          <w:color w:val="FF0000"/>
          <w:sz w:val="28"/>
          <w:szCs w:val="28"/>
        </w:rPr>
        <w:t>26 À 30/04 de 2021</w:t>
      </w:r>
    </w:p>
    <w:p w:rsidR="00070CA0" w:rsidRDefault="00070CA0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  <w:u w:val="single"/>
        </w:rPr>
      </w:pPr>
    </w:p>
    <w:p w:rsidR="00070CA0" w:rsidRDefault="007025A8">
      <w:pPr>
        <w:widowControl w:val="0"/>
        <w:spacing w:after="0" w:line="240" w:lineRule="auto"/>
        <w:jc w:val="center"/>
        <w:rPr>
          <w:rFonts w:cs="Calibri"/>
          <w:b/>
          <w:i/>
          <w:color w:val="FF0066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Turma: </w:t>
      </w:r>
      <w:bookmarkStart w:id="0" w:name="_GoBack"/>
      <w:bookmarkEnd w:id="0"/>
      <w:r>
        <w:rPr>
          <w:rFonts w:cs="Calibri"/>
          <w:b/>
          <w:i/>
          <w:color w:val="FF0066"/>
          <w:sz w:val="28"/>
          <w:szCs w:val="28"/>
        </w:rPr>
        <w:t>Etapa I A</w:t>
      </w:r>
      <w:r>
        <w:rPr>
          <w:rFonts w:cs="Calibri"/>
          <w:b/>
          <w:i/>
          <w:color w:val="000000"/>
          <w:sz w:val="28"/>
          <w:szCs w:val="28"/>
        </w:rPr>
        <w:t>** Prof.°</w:t>
      </w:r>
      <w:r>
        <w:rPr>
          <w:rFonts w:cs="Calibri"/>
          <w:b/>
          <w:i/>
          <w:color w:val="FF0066"/>
          <w:sz w:val="28"/>
          <w:szCs w:val="28"/>
        </w:rPr>
        <w:t xml:space="preserve"> GUTERMAN</w:t>
      </w:r>
    </w:p>
    <w:p w:rsidR="00070CA0" w:rsidRDefault="007025A8">
      <w:pPr>
        <w:widowControl w:val="0"/>
        <w:spacing w:after="0" w:line="240" w:lineRule="auto"/>
        <w:jc w:val="center"/>
        <w:rPr>
          <w:rFonts w:cs="Calibri"/>
          <w:b/>
          <w:i/>
          <w:color w:val="FF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 xml:space="preserve">  ***</w:t>
      </w:r>
      <w:proofErr w:type="gramStart"/>
      <w:r>
        <w:rPr>
          <w:rFonts w:cs="Calibri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cs="Calibri"/>
          <w:b/>
          <w:i/>
          <w:color w:val="000000"/>
          <w:sz w:val="28"/>
          <w:szCs w:val="28"/>
        </w:rPr>
        <w:t xml:space="preserve">“E.M.E.I EMILY OLIVEIRA SILVA”    </w:t>
      </w:r>
      <w:r>
        <w:rPr>
          <w:rFonts w:cs="Calibri"/>
          <w:b/>
          <w:i/>
          <w:color w:val="FF0000"/>
          <w:sz w:val="28"/>
          <w:szCs w:val="28"/>
        </w:rPr>
        <w:t>ABRIL</w:t>
      </w:r>
    </w:p>
    <w:p w:rsidR="00070CA0" w:rsidRDefault="00070CA0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</w:rPr>
      </w:pP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70CA0">
        <w:trPr>
          <w:trHeight w:val="388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CA0" w:rsidRDefault="007025A8">
            <w:pPr>
              <w:widowControl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SEGUNDA-FEIRA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070CA0" w:rsidRDefault="007025A8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TERÇA-FEIRA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CA0" w:rsidRDefault="007025A8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QUARTA-FEIRA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CA0" w:rsidRDefault="007025A8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QUINTA-FEIRA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70CA0" w:rsidRDefault="007025A8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SEXTA-FEIRA 30</w:t>
            </w:r>
          </w:p>
        </w:tc>
      </w:tr>
      <w:tr w:rsidR="00070CA0" w:rsidTr="007025A8">
        <w:trPr>
          <w:trHeight w:val="2258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70CA0" w:rsidRDefault="007025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ALFABETO </w:t>
            </w:r>
          </w:p>
          <w:p w:rsidR="00070CA0" w:rsidRDefault="0070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hyperlink r:id="rId7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https://youtu.be/DBAuR19EiuI</w:t>
              </w:r>
            </w:hyperlink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070CA0" w:rsidRDefault="007025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 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JANELINHA DO NOME, V</w:t>
            </w:r>
            <w:r>
              <w:rPr>
                <w:sz w:val="20"/>
                <w:szCs w:val="20"/>
              </w:rPr>
              <w:t>Í</w:t>
            </w:r>
            <w:r>
              <w:rPr>
                <w:rFonts w:cs="Calibri"/>
                <w:color w:val="000000"/>
                <w:sz w:val="20"/>
                <w:szCs w:val="20"/>
              </w:rPr>
              <w:t>DEO EXPLICATIVO NO GRUPO DE WHATSAAP.</w:t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  <w:hyperlink r:id="rId8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https://youtu.be/C1K9YRquG7c</w:t>
              </w:r>
            </w:hyperlink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ALGUÉM DA FAMÍLIA PRECISARÁ AJUDAR NA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CONFECÇÃO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DESSA ATIVIDADE. </w:t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070CA0" w:rsidRDefault="007025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APOSTILA3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VAMOS TREINAR O NUMERAL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70CA0" w:rsidRDefault="007025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DA APOSTILA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3</w:t>
            </w:r>
            <w:proofErr w:type="gramEnd"/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VÍDEO EXPLICATIVO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DAS ATIVIDADES DE HOJE COLOCADO NO GRUPO.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VAMOS ENFEITAR A VOGAL E.</w:t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070CA0" w:rsidRDefault="007025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  <w:u w:val="single"/>
              </w:rPr>
              <w:t>BRINCADEIRA PRENDEDOR NA TAMPA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1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MATERIAS:</w:t>
            </w:r>
          </w:p>
          <w:p w:rsidR="00070CA0" w:rsidRDefault="007025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TAMPA DE PANELA</w:t>
            </w:r>
          </w:p>
          <w:p w:rsidR="00070CA0" w:rsidRDefault="007025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PRENDEDORES DE ROUPA</w:t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ESTA BRINCADEIRA DESENVOLVE COORDENAÇÃO MOTORA FINA, RECONHECIMENTO DE NÚMEROS E A NOÇÃO DE QUANTIDADE.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É BEM SIMPLES DE SE REALIZAR, PEGUE UMA TAMPA DE PANELA E DÊ A SUA CRIANÇA, DEIXE PERTO OS PRENDEDORES DE ROUPA E VÁ DIZENDO A ELA PARA PRENDER NA TAMPA OS PRENDEDORES, </w:t>
            </w: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MAS DE ACORDO COM O NÚMERO QUE VOCÊ DIZER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(FALE NÚMEROS DE </w:t>
            </w:r>
            <w:proofErr w:type="gramStart"/>
            <w:r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AO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10 </w:t>
            </w:r>
            <w:r>
              <w:rPr>
                <w:rFonts w:cs="Calibri"/>
                <w:color w:val="000000"/>
                <w:sz w:val="20"/>
                <w:szCs w:val="20"/>
              </w:rPr>
              <w:t>E SE DEPOIS ELA CONSEGUIR AUMENTE O DESAFIO). REPITA VÁRIAS VEZES.</w:t>
            </w:r>
          </w:p>
          <w:p w:rsidR="00070CA0" w:rsidRDefault="007025A8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508C1F" wp14:editId="4A1C5E2C">
                  <wp:extent cx="887573" cy="599158"/>
                  <wp:effectExtent l="0" t="0" r="0" b="0"/>
                  <wp:docPr id="65" name="image9.jpg" descr="Pregador Prendedor De Roupa - Foto gratuita no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Pregador Prendedor De Roupa - Foto gratuita no Pixabay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573" cy="5991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70CA0" w:rsidRPr="007025A8" w:rsidRDefault="007025A8" w:rsidP="007025A8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0AAE66" wp14:editId="3FD120EC">
                  <wp:extent cx="1284172" cy="653592"/>
                  <wp:effectExtent l="0" t="0" r="0" b="0"/>
                  <wp:docPr id="67" name="image6.jpg" descr="Tampa de Aluminio 46,5 cm diametro - APANELA DE FERR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Tampa de Aluminio 46,5 cm diametro - APANELA DE FERRO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72" cy="653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70CA0" w:rsidRDefault="00070CA0">
            <w:pPr>
              <w:pStyle w:val="Ttulo1"/>
              <w:shd w:val="clear" w:color="auto" w:fill="F9F9F9"/>
              <w:spacing w:before="0" w:after="0"/>
              <w:jc w:val="both"/>
              <w:outlineLvl w:val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070CA0" w:rsidRDefault="007025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VÍDEO DE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LEITURA :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 xml:space="preserve">“MARIA VAI COM AS OUTRAS” (COLOCADO NO GRUPO HOJE) </w:t>
            </w:r>
          </w:p>
          <w:p w:rsidR="00070CA0" w:rsidRDefault="007025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ATIVIDADES DA APOSTILA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3</w:t>
            </w:r>
            <w:proofErr w:type="gramEnd"/>
          </w:p>
          <w:p w:rsidR="00070CA0" w:rsidRDefault="007025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PINTE A VOGAL E.</w:t>
            </w:r>
          </w:p>
          <w:p w:rsidR="00070CA0" w:rsidRDefault="007025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RECORTE E COLE FIGURAS COM A VOGAL E.</w:t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0" w:rsidRDefault="007025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ª SANDRA)</w:t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458E2B6C" wp14:editId="7A24A30D">
                  <wp:extent cx="1129773" cy="687688"/>
                  <wp:effectExtent l="0" t="0" r="0" b="0"/>
                  <wp:docPr id="6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70CA0" w:rsidRDefault="0007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7"/>
              <w:jc w:val="both"/>
              <w:rPr>
                <w:sz w:val="24"/>
                <w:szCs w:val="24"/>
              </w:rPr>
            </w:pPr>
          </w:p>
          <w:p w:rsidR="00070CA0" w:rsidRDefault="0007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2"/>
              <w:jc w:val="both"/>
              <w:rPr>
                <w:sz w:val="24"/>
                <w:szCs w:val="24"/>
              </w:rPr>
            </w:pP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70CA0" w:rsidRDefault="0007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sz w:val="24"/>
                <w:szCs w:val="24"/>
              </w:rPr>
            </w:pPr>
          </w:p>
          <w:p w:rsidR="00070CA0" w:rsidRDefault="007025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DIA DO BRINQUEDO LIVRE</w:t>
            </w:r>
            <w:r>
              <w:rPr>
                <w:sz w:val="24"/>
                <w:szCs w:val="24"/>
              </w:rPr>
              <w:t>:</w:t>
            </w:r>
          </w:p>
          <w:p w:rsidR="00070CA0" w:rsidRDefault="0070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0"/>
                <w:szCs w:val="20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070CA0" w:rsidRDefault="007025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ATIVIDADES DA APOSTILA3 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ASSISTIR AO </w:t>
            </w:r>
            <w:r>
              <w:rPr>
                <w:b/>
                <w:sz w:val="24"/>
                <w:szCs w:val="24"/>
              </w:rPr>
              <w:t>VÍDEO EXPLICATIVO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DAS ATIVIDADES DE HOJE.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0"/>
                <w:szCs w:val="20"/>
              </w:rPr>
              <w:t>SEPARE PALITOS DE PICOLÉ PARA A AULA DE MATEMÁTICA.</w:t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hidden="0" allowOverlap="1" wp14:anchorId="6A901B3D" wp14:editId="3571D43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83185</wp:posOffset>
                  </wp:positionV>
                  <wp:extent cx="1092835" cy="794005"/>
                  <wp:effectExtent l="0" t="0" r="0" b="0"/>
                  <wp:wrapNone/>
                  <wp:docPr id="63" name="image4.png" descr="Controle de segurança de videoconferência com zoom - Assuntos da 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ontrole de segurança de videoconferência com zoom - Assuntos da Internet"/>
                          <pic:cNvPicPr preferRelativeResize="0"/>
                        </pic:nvPicPr>
                        <pic:blipFill>
                          <a:blip r:embed="rId12"/>
                          <a:srcRect l="29052" t="9709" r="28542" b="11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70CA0" w:rsidRDefault="0007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/>
              <w:jc w:val="both"/>
              <w:rPr>
                <w:sz w:val="24"/>
                <w:szCs w:val="24"/>
              </w:rPr>
            </w:pP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</w:t>
            </w:r>
            <w:r>
              <w:rPr>
                <w:b/>
                <w:sz w:val="20"/>
                <w:szCs w:val="20"/>
              </w:rPr>
              <w:t xml:space="preserve">ON-LINE APP </w:t>
            </w:r>
            <w:proofErr w:type="gramStart"/>
            <w:r>
              <w:rPr>
                <w:b/>
                <w:sz w:val="20"/>
                <w:szCs w:val="20"/>
              </w:rPr>
              <w:t>ZOOM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 PROFESSOR IRÁ ENVIAR O LINK NO GRUPO PARA PARTICIPAREM DA AULA).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- VÍDEO: NÚMEROS PARA CRIANÇAS </w:t>
            </w:r>
            <w:r>
              <w:rPr>
                <w:sz w:val="24"/>
                <w:szCs w:val="24"/>
              </w:rPr>
              <w:t>(</w:t>
            </w:r>
            <w:hyperlink r:id="rId13">
              <w:r>
                <w:rPr>
                  <w:color w:val="0000FF"/>
                  <w:sz w:val="24"/>
                  <w:szCs w:val="24"/>
                  <w:u w:val="single"/>
                </w:rPr>
                <w:t>HTTPS://YOUTU.BE/5TAYN7WGDFS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70CA0" w:rsidRDefault="007025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APOSTILA3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ASSISTIR AO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VÍDEO EXPLICATIVO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DAS ATIVIDADES DE HOJE.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PINTE OS DESENHOS CUJOS NOMES COMEÇAM COM E.</w:t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70CA0" w:rsidRDefault="007025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Música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6AE63E41" wp14:editId="1DEF3761">
                  <wp:extent cx="775246" cy="1036778"/>
                  <wp:effectExtent l="0" t="0" r="0" b="0"/>
                  <wp:docPr id="68" name="image1.jpg" descr="Símbolos De Música Aquarela Na Imagem, Aquarela., Símbolos De Música, Color  Imagem PNG e PSD Para Download Gratu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ímbolos De Música Aquarela Na Imagem, Aquarela., Símbolos De Música, Color  Imagem PNG e PSD Para Download Gratuito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/>
              <w:jc w:val="center"/>
              <w:rPr>
                <w:rFonts w:cs="Calibri"/>
                <w:color w:val="000000"/>
              </w:rPr>
            </w:pPr>
          </w:p>
          <w:p w:rsidR="00070CA0" w:rsidRDefault="007025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>
              <w:rPr>
                <w:rFonts w:cs="Calibri"/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e Fabrício)</w:t>
            </w:r>
          </w:p>
          <w:p w:rsidR="00070CA0" w:rsidRDefault="00702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7D2C5023" wp14:editId="280B4EFE">
                  <wp:extent cx="886588" cy="495727"/>
                  <wp:effectExtent l="0" t="0" r="0" b="0"/>
                  <wp:docPr id="69" name="image5.jpg" descr="Desenhos animados crianças ioga com pose... | Premium Vector #Free… |  Atividades físicas para crianças, Ginástica para crianças, Atividades  divertidas para crianç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Desenhos animados crianças ioga com pose... | Premium Vector #Free… |  Atividades físicas para crianças, Ginástica para crianças, Atividades  divertidas para crianças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70CA0" w:rsidRDefault="0007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70CA0" w:rsidRDefault="007025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APOSTILA3</w:t>
            </w:r>
          </w:p>
          <w:p w:rsidR="00070CA0" w:rsidRDefault="007025A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PINTE O ELEFANTE MAIS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Calibri"/>
                <w:sz w:val="20"/>
                <w:szCs w:val="20"/>
              </w:rPr>
              <w:t>GORDINHO.</w:t>
            </w:r>
          </w:p>
        </w:tc>
      </w:tr>
    </w:tbl>
    <w:p w:rsidR="00070CA0" w:rsidRPr="007025A8" w:rsidRDefault="007025A8" w:rsidP="007025A8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lastRenderedPageBreak/>
        <w:t>OBS: Não se esqueçam de registrar as atividades com fotos ou vídeos e enviar para o professor.</w:t>
      </w:r>
    </w:p>
    <w:p w:rsidR="00070CA0" w:rsidRDefault="007025A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hidden="0" allowOverlap="1" wp14:anchorId="69522B1C" wp14:editId="104CC71D">
            <wp:simplePos x="0" y="0"/>
            <wp:positionH relativeFrom="column">
              <wp:posOffset>5781675</wp:posOffset>
            </wp:positionH>
            <wp:positionV relativeFrom="paragraph">
              <wp:posOffset>74930</wp:posOffset>
            </wp:positionV>
            <wp:extent cx="3105150" cy="3267075"/>
            <wp:effectExtent l="0" t="0" r="0" b="9525"/>
            <wp:wrapSquare wrapText="bothSides" distT="0" distB="0" distL="114300" distR="114300"/>
            <wp:docPr id="64" name="image8.jpg" descr="https://i.pinimg.com/564x/ec/83/05/ec8305c01126b130f1d518e2057990c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ttps://i.pinimg.com/564x/ec/83/05/ec8305c01126b130f1d518e2057990cf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JANELINHA DO NOME</w:t>
      </w:r>
    </w:p>
    <w:p w:rsidR="007025A8" w:rsidRDefault="007025A8">
      <w:pPr>
        <w:rPr>
          <w:sz w:val="32"/>
          <w:szCs w:val="32"/>
        </w:rPr>
      </w:pPr>
    </w:p>
    <w:p w:rsidR="007025A8" w:rsidRDefault="007025A8">
      <w:pPr>
        <w:rPr>
          <w:sz w:val="32"/>
          <w:szCs w:val="32"/>
        </w:rPr>
      </w:pPr>
    </w:p>
    <w:p w:rsidR="007025A8" w:rsidRDefault="007025A8">
      <w:pPr>
        <w:rPr>
          <w:sz w:val="32"/>
          <w:szCs w:val="32"/>
        </w:rPr>
      </w:pPr>
    </w:p>
    <w:p w:rsidR="007025A8" w:rsidRDefault="007025A8">
      <w:pPr>
        <w:rPr>
          <w:noProof/>
        </w:rPr>
      </w:pPr>
    </w:p>
    <w:p w:rsidR="007025A8" w:rsidRDefault="007025A8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>
      <w:pPr>
        <w:rPr>
          <w:sz w:val="10"/>
          <w:szCs w:val="10"/>
        </w:rPr>
      </w:pPr>
    </w:p>
    <w:p w:rsidR="00070CA0" w:rsidRDefault="00070CA0" w:rsidP="007025A8">
      <w:pPr>
        <w:rPr>
          <w:sz w:val="20"/>
          <w:szCs w:val="20"/>
        </w:rPr>
      </w:pPr>
    </w:p>
    <w:sectPr w:rsidR="00070CA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D78"/>
    <w:multiLevelType w:val="multilevel"/>
    <w:tmpl w:val="9624918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4A5998"/>
    <w:multiLevelType w:val="multilevel"/>
    <w:tmpl w:val="E5688692"/>
    <w:lvl w:ilvl="0">
      <w:start w:val="1"/>
      <w:numFmt w:val="bullet"/>
      <w:lvlText w:val="⮚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CA0460"/>
    <w:multiLevelType w:val="multilevel"/>
    <w:tmpl w:val="EFCCFA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A6A167A"/>
    <w:multiLevelType w:val="multilevel"/>
    <w:tmpl w:val="F830E6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0CA0"/>
    <w:rsid w:val="00070CA0"/>
    <w:rsid w:val="007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93643"/>
    <w:rPr>
      <w:color w:val="954F72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93643"/>
    <w:rPr>
      <w:color w:val="954F72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1K9YRquG7c" TargetMode="External"/><Relationship Id="rId13" Type="http://schemas.openxmlformats.org/officeDocument/2006/relationships/hyperlink" Target="https://youtu.be/5TAyN7wGdf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DBAuR19EiuI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Tc1sTavLW2gBUppv+053jl8Pw==">AMUW2mUOeELpbzVoEA7+p92hNjCsEQiPcLT9S7NKoNmFhIseyuWTV5V6EAtWeRv+tLU7gwBg6hjdm9vSRphde2X6gMP9A7NIXmIR4JDogGv0cwIITBaav5g=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dcterms:created xsi:type="dcterms:W3CDTF">2021-04-26T12:01:00Z</dcterms:created>
  <dcterms:modified xsi:type="dcterms:W3CDTF">2021-04-26T12:01:00Z</dcterms:modified>
</cp:coreProperties>
</file>